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CF066" w14:textId="66FF6FF7" w:rsidR="00350AF2" w:rsidRDefault="00350AF2" w:rsidP="00FE28E8"/>
    <w:p w14:paraId="7F6460B3" w14:textId="0CEACBA0" w:rsidR="00FE28E8" w:rsidRDefault="00FE28E8" w:rsidP="00FE28E8">
      <w:pPr>
        <w:spacing w:line="276" w:lineRule="auto"/>
        <w:jc w:val="center"/>
        <w:rPr>
          <w:rFonts w:ascii="Arial" w:hAnsi="Arial"/>
          <w:b/>
          <w:szCs w:val="20"/>
        </w:rPr>
      </w:pPr>
      <w:r>
        <w:rPr>
          <w:rFonts w:ascii="Arial" w:hAnsi="Arial"/>
          <w:b/>
          <w:szCs w:val="20"/>
        </w:rPr>
        <w:t>SERVIZIO INTEGRATO DI IGIENE URBANA – OPERAZIONI DI RECUPERO FRAZIONE ORGANICA DERIVANTE DA RACCOLTA DIFFERENZIATA</w:t>
      </w:r>
      <w:r w:rsidRPr="00065A15">
        <w:rPr>
          <w:rFonts w:ascii="Arial" w:hAnsi="Arial"/>
          <w:b/>
          <w:szCs w:val="20"/>
        </w:rPr>
        <w:t xml:space="preserve"> </w:t>
      </w:r>
    </w:p>
    <w:p w14:paraId="230A4AB2" w14:textId="77777777" w:rsidR="00FE28E8" w:rsidRPr="001775BC" w:rsidRDefault="00FE28E8" w:rsidP="00FE28E8">
      <w:pPr>
        <w:spacing w:line="276" w:lineRule="auto"/>
        <w:jc w:val="center"/>
        <w:rPr>
          <w:rFonts w:ascii="Arial" w:hAnsi="Arial"/>
          <w:b/>
          <w:szCs w:val="20"/>
        </w:rPr>
      </w:pPr>
    </w:p>
    <w:p w14:paraId="3FC870B9" w14:textId="7D563D34" w:rsidR="00FE28E8" w:rsidRPr="001775BC" w:rsidRDefault="00FE28E8" w:rsidP="00FE28E8">
      <w:pPr>
        <w:spacing w:line="276" w:lineRule="auto"/>
        <w:jc w:val="center"/>
        <w:rPr>
          <w:rFonts w:ascii="Arial" w:hAnsi="Arial"/>
          <w:b/>
          <w:sz w:val="20"/>
          <w:szCs w:val="16"/>
        </w:rPr>
      </w:pPr>
      <w:r w:rsidRPr="001775BC">
        <w:rPr>
          <w:rFonts w:ascii="Arial" w:hAnsi="Arial"/>
          <w:b/>
          <w:szCs w:val="20"/>
        </w:rPr>
        <w:t>MODELLO ISTANZA PARTECIPAZIONE</w:t>
      </w:r>
    </w:p>
    <w:p w14:paraId="079931AB" w14:textId="77777777" w:rsidR="00FE28E8" w:rsidRDefault="00FE28E8" w:rsidP="00FE28E8"/>
    <w:p w14:paraId="1B13130A" w14:textId="77777777" w:rsidR="00FE28E8" w:rsidRDefault="00FE28E8" w:rsidP="00FE28E8"/>
    <w:p w14:paraId="45CE16A9" w14:textId="77777777" w:rsidR="00FE28E8" w:rsidRPr="007475DB" w:rsidRDefault="00FE28E8" w:rsidP="00FE28E8">
      <w:pPr>
        <w:rPr>
          <w:rFonts w:ascii="Arial" w:hAnsi="Arial" w:cs="Arial"/>
          <w:b/>
          <w:sz w:val="22"/>
          <w:szCs w:val="22"/>
        </w:rPr>
      </w:pPr>
      <w:r>
        <w:tab/>
      </w:r>
      <w:r>
        <w:tab/>
      </w:r>
      <w:r>
        <w:tab/>
      </w:r>
      <w:r>
        <w:tab/>
      </w:r>
      <w:r>
        <w:tab/>
      </w:r>
      <w:r>
        <w:tab/>
      </w:r>
      <w:r>
        <w:tab/>
      </w:r>
      <w:r>
        <w:tab/>
      </w:r>
      <w:r>
        <w:tab/>
      </w:r>
      <w:r w:rsidRPr="007475DB">
        <w:rPr>
          <w:rFonts w:ascii="Arial" w:hAnsi="Arial" w:cs="Arial"/>
          <w:b/>
          <w:sz w:val="22"/>
          <w:szCs w:val="22"/>
        </w:rPr>
        <w:t xml:space="preserve">Spett.le </w:t>
      </w:r>
    </w:p>
    <w:p w14:paraId="0E483BCC" w14:textId="77777777" w:rsidR="00FE28E8" w:rsidRPr="007475DB" w:rsidRDefault="00FE28E8" w:rsidP="00FE28E8">
      <w:pPr>
        <w:rPr>
          <w:rFonts w:ascii="Arial" w:hAnsi="Arial" w:cs="Arial"/>
          <w:b/>
          <w:sz w:val="22"/>
          <w:szCs w:val="22"/>
        </w:rPr>
      </w:pP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t>COMUNE DI SANT’AGNELLO</w:t>
      </w:r>
    </w:p>
    <w:p w14:paraId="042AB1E4" w14:textId="77777777" w:rsidR="00FE28E8" w:rsidRPr="007475DB" w:rsidRDefault="00FE28E8" w:rsidP="00FE28E8">
      <w:pPr>
        <w:rPr>
          <w:rFonts w:ascii="Arial" w:hAnsi="Arial" w:cs="Arial"/>
          <w:b/>
          <w:sz w:val="22"/>
          <w:szCs w:val="22"/>
        </w:rPr>
      </w:pP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t>Piazza Matteotti n. 24</w:t>
      </w:r>
    </w:p>
    <w:p w14:paraId="74F734D1" w14:textId="77777777" w:rsidR="00FE28E8" w:rsidRPr="007475DB" w:rsidRDefault="00FE28E8" w:rsidP="00FE28E8">
      <w:pPr>
        <w:rPr>
          <w:rFonts w:ascii="Arial" w:hAnsi="Arial" w:cs="Arial"/>
          <w:b/>
          <w:sz w:val="22"/>
          <w:szCs w:val="22"/>
        </w:rPr>
      </w:pP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t>80065 – SANT’AGNELLO</w:t>
      </w:r>
    </w:p>
    <w:p w14:paraId="4AB23095" w14:textId="207E0553" w:rsidR="00FE28E8" w:rsidRDefault="00FE28E8" w:rsidP="00FE28E8"/>
    <w:p w14:paraId="6854324E" w14:textId="011AB707" w:rsidR="00AA37DB" w:rsidRDefault="00AA37DB" w:rsidP="00FE28E8"/>
    <w:p w14:paraId="17D7F50E" w14:textId="6CB70CEB" w:rsidR="00AA37DB" w:rsidRPr="00E566DE" w:rsidRDefault="00AA37DB" w:rsidP="007F4293">
      <w:pPr>
        <w:jc w:val="both"/>
        <w:rPr>
          <w:rFonts w:ascii="Arial" w:hAnsi="Arial"/>
          <w:color w:val="000000"/>
          <w:sz w:val="22"/>
        </w:rPr>
      </w:pPr>
      <w:r>
        <w:rPr>
          <w:rFonts w:ascii="Arial" w:hAnsi="Arial"/>
          <w:color w:val="000000"/>
          <w:sz w:val="22"/>
        </w:rPr>
        <w:t>La sottoscrizione della presente istanza costituisce d</w:t>
      </w:r>
      <w:r w:rsidRPr="00E566DE">
        <w:rPr>
          <w:rFonts w:ascii="Arial" w:hAnsi="Arial"/>
          <w:color w:val="000000"/>
          <w:sz w:val="22"/>
        </w:rPr>
        <w:t xml:space="preserve">ichiarazione sostitutiva di certificazione (art. 46 e 47 D.P.R.28 dicembre 2000 n. 445 </w:t>
      </w:r>
      <w:r>
        <w:rPr>
          <w:rFonts w:ascii="Arial" w:hAnsi="Arial"/>
          <w:color w:val="000000"/>
          <w:sz w:val="22"/>
        </w:rPr>
        <w:t xml:space="preserve"> </w:t>
      </w:r>
      <w:r w:rsidR="007F4293">
        <w:rPr>
          <w:rFonts w:ascii="Arial" w:hAnsi="Arial"/>
          <w:color w:val="000000"/>
          <w:sz w:val="22"/>
        </w:rPr>
        <w:t xml:space="preserve"> per tutte le parti in essa contenute, ivi comprese le generalità e la qualità del dichiarante</w:t>
      </w:r>
    </w:p>
    <w:p w14:paraId="78EC2F1A" w14:textId="175D066A" w:rsidR="00AA37DB" w:rsidRDefault="00AA37DB" w:rsidP="00FE28E8"/>
    <w:p w14:paraId="1FA44147" w14:textId="77777777" w:rsidR="00FE28E8" w:rsidRDefault="00FE28E8" w:rsidP="00FE28E8">
      <w:pPr>
        <w:spacing w:line="360" w:lineRule="auto"/>
        <w:rPr>
          <w:rFonts w:ascii="Arial" w:hAnsi="Arial"/>
          <w:color w:val="000000"/>
          <w:sz w:val="22"/>
        </w:rPr>
      </w:pPr>
    </w:p>
    <w:p w14:paraId="74A22707" w14:textId="141FDD28" w:rsidR="00FE28E8" w:rsidRDefault="00FE28E8" w:rsidP="00FE28E8">
      <w:pPr>
        <w:spacing w:line="360" w:lineRule="auto"/>
        <w:rPr>
          <w:rFonts w:ascii="Arial" w:hAnsi="Arial"/>
          <w:color w:val="000000"/>
          <w:sz w:val="22"/>
        </w:rPr>
      </w:pPr>
      <w:r>
        <w:rPr>
          <w:rFonts w:ascii="Arial" w:hAnsi="Arial"/>
          <w:color w:val="000000"/>
          <w:sz w:val="22"/>
        </w:rPr>
        <w:t>Il sottoscritto ____________________________________________, nato il ______</w:t>
      </w:r>
      <w:r w:rsidR="001775BC">
        <w:rPr>
          <w:rFonts w:ascii="Arial" w:hAnsi="Arial"/>
          <w:color w:val="000000"/>
          <w:sz w:val="22"/>
        </w:rPr>
        <w:t>_______</w:t>
      </w:r>
      <w:r>
        <w:rPr>
          <w:rFonts w:ascii="Arial" w:hAnsi="Arial"/>
          <w:color w:val="000000"/>
          <w:sz w:val="22"/>
        </w:rPr>
        <w:t>____ a _____________________________________,  Codice Fiscale ________________________, residente in ______________________________ alla via _______________________________</w:t>
      </w:r>
    </w:p>
    <w:p w14:paraId="05ABFE84" w14:textId="467CA73D" w:rsidR="00FE28E8" w:rsidRDefault="00FE28E8" w:rsidP="00FE28E8">
      <w:pPr>
        <w:spacing w:line="360" w:lineRule="auto"/>
        <w:rPr>
          <w:rFonts w:ascii="Arial" w:hAnsi="Arial"/>
          <w:color w:val="000000"/>
          <w:sz w:val="22"/>
        </w:rPr>
      </w:pPr>
      <w:r>
        <w:rPr>
          <w:rFonts w:ascii="Arial" w:hAnsi="Arial"/>
          <w:color w:val="000000"/>
          <w:sz w:val="22"/>
        </w:rPr>
        <w:t>________</w:t>
      </w:r>
      <w:r w:rsidR="001775BC">
        <w:rPr>
          <w:rFonts w:ascii="Arial" w:hAnsi="Arial"/>
          <w:color w:val="000000"/>
          <w:sz w:val="22"/>
        </w:rPr>
        <w:t>__________</w:t>
      </w:r>
      <w:r>
        <w:rPr>
          <w:rFonts w:ascii="Arial" w:hAnsi="Arial"/>
          <w:color w:val="000000"/>
          <w:sz w:val="22"/>
        </w:rPr>
        <w:t xml:space="preserve">_n. ____ nella qualità di </w:t>
      </w:r>
      <w:r w:rsidR="001775BC">
        <w:rPr>
          <w:rFonts w:ascii="Arial" w:hAnsi="Arial"/>
          <w:color w:val="000000"/>
          <w:sz w:val="22"/>
        </w:rPr>
        <w:t>____________</w:t>
      </w:r>
      <w:r>
        <w:rPr>
          <w:rFonts w:ascii="Arial" w:hAnsi="Arial"/>
          <w:color w:val="000000"/>
          <w:sz w:val="22"/>
        </w:rPr>
        <w:t>________________________ della Ditta _________________</w:t>
      </w:r>
      <w:r w:rsidR="001775BC">
        <w:rPr>
          <w:rFonts w:ascii="Arial" w:hAnsi="Arial"/>
          <w:color w:val="000000"/>
          <w:sz w:val="22"/>
        </w:rPr>
        <w:t>______</w:t>
      </w:r>
      <w:r>
        <w:rPr>
          <w:rFonts w:ascii="Arial" w:hAnsi="Arial"/>
          <w:color w:val="000000"/>
          <w:sz w:val="22"/>
        </w:rPr>
        <w:t>_________________________________________con sede in _______________________</w:t>
      </w:r>
      <w:r w:rsidR="001775BC">
        <w:rPr>
          <w:rFonts w:ascii="Arial" w:hAnsi="Arial"/>
          <w:color w:val="000000"/>
          <w:sz w:val="22"/>
        </w:rPr>
        <w:t>_____________</w:t>
      </w:r>
      <w:r>
        <w:rPr>
          <w:rFonts w:ascii="Arial" w:hAnsi="Arial"/>
          <w:color w:val="000000"/>
          <w:sz w:val="22"/>
        </w:rPr>
        <w:t xml:space="preserve">__ alla via _________________________________ n. _____ P.IVA _________________________indirizzo </w:t>
      </w:r>
      <w:proofErr w:type="spellStart"/>
      <w:r w:rsidR="001775BC">
        <w:rPr>
          <w:rFonts w:ascii="Arial" w:hAnsi="Arial"/>
          <w:color w:val="000000"/>
          <w:sz w:val="22"/>
        </w:rPr>
        <w:t>p</w:t>
      </w:r>
      <w:r>
        <w:rPr>
          <w:rFonts w:ascii="Arial" w:hAnsi="Arial"/>
          <w:color w:val="000000"/>
          <w:sz w:val="22"/>
        </w:rPr>
        <w:t>ec</w:t>
      </w:r>
      <w:proofErr w:type="spellEnd"/>
      <w:r>
        <w:rPr>
          <w:rFonts w:ascii="Arial" w:hAnsi="Arial"/>
          <w:color w:val="000000"/>
          <w:sz w:val="22"/>
        </w:rPr>
        <w:t xml:space="preserve"> __________________</w:t>
      </w:r>
      <w:r w:rsidR="001775BC">
        <w:rPr>
          <w:rFonts w:ascii="Arial" w:hAnsi="Arial"/>
          <w:color w:val="000000"/>
          <w:sz w:val="22"/>
        </w:rPr>
        <w:t>____________</w:t>
      </w:r>
    </w:p>
    <w:p w14:paraId="3728AEB2" w14:textId="77777777" w:rsidR="00AA37DB" w:rsidRDefault="00AA37DB" w:rsidP="007F4293">
      <w:pPr>
        <w:spacing w:line="360" w:lineRule="auto"/>
        <w:jc w:val="both"/>
        <w:rPr>
          <w:rFonts w:ascii="Arial" w:hAnsi="Arial"/>
          <w:color w:val="000000"/>
          <w:sz w:val="22"/>
        </w:rPr>
      </w:pPr>
    </w:p>
    <w:p w14:paraId="32B8E365" w14:textId="46A6B51A" w:rsidR="00FE28E8" w:rsidRDefault="00AA37DB" w:rsidP="007F4293">
      <w:pPr>
        <w:spacing w:line="360" w:lineRule="auto"/>
        <w:jc w:val="both"/>
        <w:rPr>
          <w:rFonts w:ascii="Arial" w:hAnsi="Arial"/>
          <w:color w:val="000000"/>
          <w:sz w:val="22"/>
        </w:rPr>
      </w:pPr>
      <w:r w:rsidRPr="007F4293">
        <w:rPr>
          <w:rFonts w:ascii="Arial" w:hAnsi="Arial"/>
          <w:color w:val="000000"/>
          <w:sz w:val="22"/>
        </w:rPr>
        <w:t>consapevole delle sanzioni penali, nel caso di dichiarazioni non veritiere e falsità negli atti, richiamate dall’art. 76 D.P.R. 445 del 28/12/2000</w:t>
      </w:r>
    </w:p>
    <w:p w14:paraId="79F860A5" w14:textId="77777777" w:rsidR="00FE28E8" w:rsidRPr="000A3399" w:rsidRDefault="00FE28E8" w:rsidP="00FE28E8">
      <w:pPr>
        <w:spacing w:line="360" w:lineRule="auto"/>
        <w:jc w:val="center"/>
        <w:rPr>
          <w:rFonts w:ascii="Arial" w:hAnsi="Arial"/>
          <w:b/>
          <w:color w:val="000000"/>
          <w:sz w:val="22"/>
        </w:rPr>
      </w:pPr>
      <w:r w:rsidRPr="000A3399">
        <w:rPr>
          <w:rFonts w:ascii="Arial" w:hAnsi="Arial"/>
          <w:b/>
          <w:color w:val="000000"/>
          <w:sz w:val="22"/>
        </w:rPr>
        <w:t>C H I E D E</w:t>
      </w:r>
    </w:p>
    <w:p w14:paraId="48A09AAB" w14:textId="52F8D88D" w:rsidR="00FE28E8" w:rsidRDefault="00FE28E8" w:rsidP="00FE28E8">
      <w:pPr>
        <w:spacing w:line="360" w:lineRule="auto"/>
        <w:rPr>
          <w:rFonts w:ascii="Arial" w:hAnsi="Arial"/>
          <w:color w:val="000000"/>
          <w:sz w:val="22"/>
        </w:rPr>
      </w:pPr>
      <w:r>
        <w:rPr>
          <w:rFonts w:ascii="Arial" w:hAnsi="Arial"/>
          <w:color w:val="000000"/>
          <w:sz w:val="22"/>
        </w:rPr>
        <w:t>Di partecipare alla procedura aperta per l’affidamento del servizio richiamato in oggetto</w:t>
      </w:r>
    </w:p>
    <w:p w14:paraId="545A6E5B" w14:textId="18EDCEC8" w:rsidR="00FE28E8" w:rsidRPr="004C7CDA" w:rsidRDefault="00FE28E8" w:rsidP="00FE28E8">
      <w:pPr>
        <w:numPr>
          <w:ilvl w:val="0"/>
          <w:numId w:val="1"/>
        </w:numPr>
        <w:spacing w:line="360" w:lineRule="auto"/>
        <w:rPr>
          <w:rFonts w:ascii="Arial" w:hAnsi="Arial"/>
          <w:color w:val="000000"/>
          <w:sz w:val="18"/>
          <w:szCs w:val="18"/>
        </w:rPr>
      </w:pPr>
      <w:r>
        <w:rPr>
          <w:rFonts w:ascii="Arial" w:hAnsi="Arial"/>
          <w:color w:val="000000"/>
          <w:sz w:val="22"/>
        </w:rPr>
        <w:t xml:space="preserve">Come </w:t>
      </w:r>
      <w:r w:rsidR="004C7CDA">
        <w:rPr>
          <w:rFonts w:ascii="Arial" w:hAnsi="Arial"/>
          <w:color w:val="000000"/>
          <w:sz w:val="22"/>
        </w:rPr>
        <w:t xml:space="preserve">impresa singola </w:t>
      </w:r>
      <w:bookmarkStart w:id="0" w:name="_Hlk67642876"/>
      <w:r w:rsidR="004C7CDA" w:rsidRPr="004C7CDA">
        <w:rPr>
          <w:rFonts w:ascii="Arial" w:hAnsi="Arial"/>
          <w:i/>
          <w:iCs/>
          <w:color w:val="000000"/>
          <w:sz w:val="18"/>
          <w:szCs w:val="18"/>
        </w:rPr>
        <w:t>(lett. a – Parte Prima – Punto 1 – disciplinare di gara)</w:t>
      </w:r>
      <w:bookmarkEnd w:id="0"/>
    </w:p>
    <w:p w14:paraId="2C4889E7" w14:textId="77777777" w:rsidR="00FE28E8" w:rsidRDefault="00FE28E8" w:rsidP="00FE28E8">
      <w:pPr>
        <w:spacing w:line="360" w:lineRule="auto"/>
        <w:ind w:left="360"/>
        <w:rPr>
          <w:rFonts w:ascii="Arial" w:hAnsi="Arial"/>
          <w:color w:val="000000"/>
          <w:sz w:val="22"/>
        </w:rPr>
      </w:pPr>
      <w:r>
        <w:rPr>
          <w:rFonts w:ascii="Arial" w:hAnsi="Arial"/>
          <w:color w:val="000000"/>
          <w:sz w:val="22"/>
        </w:rPr>
        <w:t>Oppure</w:t>
      </w:r>
    </w:p>
    <w:p w14:paraId="25764032" w14:textId="239E1D23" w:rsidR="004C7CDA" w:rsidRPr="004C7CDA" w:rsidRDefault="00FE28E8" w:rsidP="004C7CDA">
      <w:pPr>
        <w:numPr>
          <w:ilvl w:val="0"/>
          <w:numId w:val="1"/>
        </w:numPr>
        <w:rPr>
          <w:rFonts w:ascii="Arial" w:hAnsi="Arial"/>
          <w:color w:val="000000"/>
          <w:sz w:val="22"/>
        </w:rPr>
      </w:pPr>
      <w:r w:rsidRPr="004C7CDA">
        <w:rPr>
          <w:rFonts w:ascii="Arial" w:hAnsi="Arial"/>
          <w:color w:val="000000"/>
          <w:sz w:val="22"/>
        </w:rPr>
        <w:t>Come</w:t>
      </w:r>
      <w:r w:rsidR="004C7CDA" w:rsidRPr="004C7CDA">
        <w:rPr>
          <w:rFonts w:ascii="Arial" w:hAnsi="Arial"/>
          <w:color w:val="000000"/>
          <w:sz w:val="22"/>
        </w:rPr>
        <w:t xml:space="preserve"> </w:t>
      </w:r>
      <w:r w:rsidR="004C7CDA" w:rsidRPr="004C7CDA">
        <w:rPr>
          <w:rFonts w:ascii="Arial" w:hAnsi="Arial"/>
          <w:i/>
          <w:iCs/>
          <w:color w:val="000000"/>
          <w:sz w:val="18"/>
          <w:szCs w:val="18"/>
        </w:rPr>
        <w:t xml:space="preserve">(indicare uno dei casi di cui alle lett. b), c), d), e), f) e </w:t>
      </w:r>
      <w:proofErr w:type="gramStart"/>
      <w:r w:rsidR="004C7CDA" w:rsidRPr="004C7CDA">
        <w:rPr>
          <w:rFonts w:ascii="Arial" w:hAnsi="Arial"/>
          <w:i/>
          <w:iCs/>
          <w:color w:val="000000"/>
          <w:sz w:val="18"/>
          <w:szCs w:val="18"/>
        </w:rPr>
        <w:t>g)</w:t>
      </w:r>
      <w:r w:rsidR="004C7CDA" w:rsidRPr="004C7CDA">
        <w:rPr>
          <w:rFonts w:ascii="Arial" w:hAnsi="Arial"/>
          <w:color w:val="000000"/>
          <w:sz w:val="18"/>
          <w:szCs w:val="18"/>
        </w:rPr>
        <w:t xml:space="preserve"> </w:t>
      </w:r>
      <w:r w:rsidR="004C7CDA" w:rsidRPr="004C7CDA">
        <w:rPr>
          <w:rFonts w:ascii="Arial" w:hAnsi="Arial"/>
          <w:i/>
          <w:iCs/>
          <w:color w:val="000000"/>
          <w:sz w:val="18"/>
          <w:szCs w:val="18"/>
        </w:rPr>
        <w:t xml:space="preserve"> –</w:t>
      </w:r>
      <w:proofErr w:type="gramEnd"/>
      <w:r w:rsidR="004C7CDA" w:rsidRPr="004C7CDA">
        <w:rPr>
          <w:rFonts w:ascii="Arial" w:hAnsi="Arial"/>
          <w:i/>
          <w:iCs/>
          <w:color w:val="000000"/>
          <w:sz w:val="18"/>
          <w:szCs w:val="18"/>
        </w:rPr>
        <w:t xml:space="preserve"> Parte Prima – Punto 1 – </w:t>
      </w:r>
      <w:r w:rsidR="004C7CDA" w:rsidRPr="004C7CDA">
        <w:rPr>
          <w:rFonts w:ascii="Arial" w:hAnsi="Arial"/>
          <w:i/>
          <w:iCs/>
          <w:color w:val="000000"/>
          <w:sz w:val="18"/>
          <w:szCs w:val="18"/>
        </w:rPr>
        <w:t>d</w:t>
      </w:r>
      <w:r w:rsidR="004C7CDA" w:rsidRPr="004C7CDA">
        <w:rPr>
          <w:rFonts w:ascii="Arial" w:hAnsi="Arial"/>
          <w:i/>
          <w:iCs/>
          <w:color w:val="000000"/>
          <w:sz w:val="18"/>
          <w:szCs w:val="18"/>
        </w:rPr>
        <w:t>isciplina</w:t>
      </w:r>
      <w:r w:rsidR="004C7CDA" w:rsidRPr="004C7CDA">
        <w:rPr>
          <w:rFonts w:ascii="Arial" w:hAnsi="Arial"/>
          <w:i/>
          <w:iCs/>
          <w:color w:val="000000"/>
          <w:sz w:val="18"/>
          <w:szCs w:val="18"/>
        </w:rPr>
        <w:t>re di gara</w:t>
      </w:r>
      <w:r w:rsidR="004C7CDA" w:rsidRPr="004C7CDA">
        <w:rPr>
          <w:rFonts w:ascii="Arial" w:hAnsi="Arial"/>
          <w:i/>
          <w:iCs/>
          <w:color w:val="000000"/>
          <w:sz w:val="20"/>
          <w:szCs w:val="20"/>
        </w:rPr>
        <w:t>)</w:t>
      </w:r>
    </w:p>
    <w:p w14:paraId="4056ECC1" w14:textId="41F06ACB" w:rsidR="00FE28E8" w:rsidRDefault="00FE28E8" w:rsidP="00FE28E8">
      <w:pPr>
        <w:spacing w:line="360" w:lineRule="auto"/>
        <w:rPr>
          <w:rFonts w:ascii="Arial" w:hAnsi="Arial"/>
          <w:color w:val="000000"/>
          <w:sz w:val="22"/>
        </w:rPr>
      </w:pPr>
    </w:p>
    <w:p w14:paraId="3F3DBD52" w14:textId="7DFE93F0" w:rsidR="004C7CDA" w:rsidRDefault="004C7CDA" w:rsidP="00FE28E8">
      <w:pPr>
        <w:spacing w:line="360" w:lineRule="auto"/>
        <w:rPr>
          <w:rFonts w:ascii="Arial" w:hAnsi="Arial"/>
          <w:color w:val="000000"/>
          <w:sz w:val="22"/>
        </w:rPr>
      </w:pPr>
      <w:r>
        <w:rPr>
          <w:rFonts w:ascii="Arial" w:hAnsi="Arial"/>
          <w:color w:val="000000"/>
          <w:sz w:val="22"/>
        </w:rPr>
        <w:tab/>
        <w:t>____________________________________________________________________</w:t>
      </w:r>
    </w:p>
    <w:p w14:paraId="2A7E57CC" w14:textId="329E07C3" w:rsidR="004C7CDA" w:rsidRDefault="004C7CDA" w:rsidP="00FE28E8">
      <w:pPr>
        <w:spacing w:line="360" w:lineRule="auto"/>
        <w:rPr>
          <w:rFonts w:ascii="Arial" w:hAnsi="Arial"/>
          <w:color w:val="000000"/>
          <w:sz w:val="22"/>
        </w:rPr>
      </w:pPr>
      <w:r>
        <w:rPr>
          <w:rFonts w:ascii="Arial" w:hAnsi="Arial"/>
          <w:color w:val="000000"/>
          <w:sz w:val="22"/>
        </w:rPr>
        <w:tab/>
        <w:t>____________________________________________________________________</w:t>
      </w:r>
    </w:p>
    <w:p w14:paraId="7361FCC9" w14:textId="53F3C6ED" w:rsidR="00FE28E8" w:rsidRPr="007F4293" w:rsidRDefault="00FE28E8" w:rsidP="00FE28E8">
      <w:pPr>
        <w:pStyle w:val="Titolo2"/>
        <w:jc w:val="center"/>
        <w:rPr>
          <w:i w:val="0"/>
          <w:iCs/>
          <w:color w:val="000000"/>
          <w:sz w:val="22"/>
          <w:szCs w:val="22"/>
        </w:rPr>
      </w:pPr>
      <w:r w:rsidRPr="007F4293">
        <w:rPr>
          <w:i w:val="0"/>
          <w:iCs/>
          <w:color w:val="000000"/>
          <w:sz w:val="22"/>
          <w:szCs w:val="22"/>
        </w:rPr>
        <w:t>D I C H I A R A</w:t>
      </w:r>
    </w:p>
    <w:p w14:paraId="4A235561" w14:textId="77777777" w:rsidR="00FE28E8" w:rsidRPr="001775BC" w:rsidRDefault="00FE28E8" w:rsidP="00FE28E8">
      <w:pPr>
        <w:rPr>
          <w:i/>
        </w:rPr>
      </w:pPr>
    </w:p>
    <w:p w14:paraId="00288D11" w14:textId="66ECE35C" w:rsidR="00FE28E8" w:rsidRDefault="007F4293" w:rsidP="004F5164">
      <w:pPr>
        <w:numPr>
          <w:ilvl w:val="0"/>
          <w:numId w:val="8"/>
        </w:numPr>
        <w:spacing w:line="300" w:lineRule="exact"/>
        <w:ind w:right="-91"/>
        <w:jc w:val="both"/>
        <w:rPr>
          <w:rFonts w:ascii="Arial" w:hAnsi="Arial"/>
          <w:color w:val="000000"/>
          <w:sz w:val="22"/>
        </w:rPr>
      </w:pPr>
      <w:r>
        <w:rPr>
          <w:rFonts w:ascii="Arial" w:hAnsi="Arial"/>
          <w:color w:val="000000"/>
          <w:sz w:val="22"/>
        </w:rPr>
        <w:t>d</w:t>
      </w:r>
      <w:r w:rsidR="00FE28E8" w:rsidRPr="00FE28E8">
        <w:rPr>
          <w:rFonts w:ascii="Arial" w:hAnsi="Arial"/>
          <w:color w:val="000000"/>
          <w:sz w:val="22"/>
        </w:rPr>
        <w:t>i avere</w:t>
      </w:r>
      <w:r w:rsidR="00FE28E8">
        <w:rPr>
          <w:rFonts w:ascii="Arial" w:hAnsi="Arial"/>
          <w:color w:val="000000"/>
          <w:sz w:val="22"/>
        </w:rPr>
        <w:t xml:space="preserve"> direttamente esaminato tutti gli elaborati progettuali e di gara, di aver preso piena e puntuale conoscenza del bando di gara, del disciplinare di gara e del capitolato speciale d’appalto e di accettare completamente ed incondizionatamente </w:t>
      </w:r>
      <w:r w:rsidR="00F3324E">
        <w:rPr>
          <w:rFonts w:ascii="Arial" w:hAnsi="Arial"/>
          <w:color w:val="000000"/>
          <w:sz w:val="22"/>
        </w:rPr>
        <w:t xml:space="preserve">tutte le norme e le prescrizioni in essi contenute; </w:t>
      </w:r>
    </w:p>
    <w:p w14:paraId="556698BC" w14:textId="7DA1736C" w:rsidR="00F3324E" w:rsidRDefault="007F4293" w:rsidP="004F5164">
      <w:pPr>
        <w:numPr>
          <w:ilvl w:val="0"/>
          <w:numId w:val="8"/>
        </w:numPr>
        <w:spacing w:line="300" w:lineRule="exact"/>
        <w:ind w:right="-91"/>
        <w:jc w:val="both"/>
        <w:rPr>
          <w:rFonts w:ascii="Arial" w:hAnsi="Arial"/>
          <w:color w:val="000000"/>
          <w:sz w:val="22"/>
        </w:rPr>
      </w:pPr>
      <w:r>
        <w:rPr>
          <w:rFonts w:ascii="Arial" w:hAnsi="Arial"/>
          <w:color w:val="000000"/>
          <w:sz w:val="22"/>
        </w:rPr>
        <w:lastRenderedPageBreak/>
        <w:t>d</w:t>
      </w:r>
      <w:r w:rsidR="00F3324E">
        <w:rPr>
          <w:rFonts w:ascii="Arial" w:hAnsi="Arial"/>
          <w:color w:val="000000"/>
          <w:sz w:val="22"/>
        </w:rPr>
        <w:t>i avere nel complesso preso conoscenza di tutte le circostanze generali e particolari suscettibili di influire sulla determinazione del prezzo, sulle condizioni contrattuali e sull’esecuzione del servizio e di aver giudicato lo stesso eseguibile ed il prezzo, nel suo complesso, remunerativo e tale da consentire l’offerta formulata;</w:t>
      </w:r>
    </w:p>
    <w:p w14:paraId="7B3385D9" w14:textId="6E3C02E9" w:rsidR="00F3324E" w:rsidRDefault="007F4293" w:rsidP="004F5164">
      <w:pPr>
        <w:numPr>
          <w:ilvl w:val="0"/>
          <w:numId w:val="8"/>
        </w:numPr>
        <w:spacing w:line="300" w:lineRule="exact"/>
        <w:ind w:right="-91"/>
        <w:jc w:val="both"/>
        <w:rPr>
          <w:rFonts w:ascii="Arial" w:hAnsi="Arial"/>
          <w:color w:val="000000"/>
          <w:sz w:val="22"/>
        </w:rPr>
      </w:pPr>
      <w:r>
        <w:rPr>
          <w:rFonts w:ascii="Arial" w:hAnsi="Arial"/>
          <w:color w:val="000000"/>
          <w:sz w:val="22"/>
        </w:rPr>
        <w:t>d</w:t>
      </w:r>
      <w:r w:rsidR="00F3324E">
        <w:rPr>
          <w:rFonts w:ascii="Arial" w:hAnsi="Arial"/>
          <w:color w:val="000000"/>
          <w:sz w:val="22"/>
        </w:rPr>
        <w:t>i possedere l’attrezzatura, il materiale e l’equipaggiamento tecnico, per numero e tipologia, idonei e necessari all’esecuzione del servizio;</w:t>
      </w:r>
    </w:p>
    <w:p w14:paraId="3EEBBDED" w14:textId="6D87B194" w:rsidR="00F3324E" w:rsidRDefault="007F4293" w:rsidP="004F5164">
      <w:pPr>
        <w:numPr>
          <w:ilvl w:val="0"/>
          <w:numId w:val="8"/>
        </w:numPr>
        <w:spacing w:line="300" w:lineRule="exact"/>
        <w:ind w:right="-91"/>
        <w:jc w:val="both"/>
        <w:rPr>
          <w:rFonts w:ascii="Arial" w:hAnsi="Arial"/>
          <w:color w:val="000000"/>
          <w:sz w:val="22"/>
        </w:rPr>
      </w:pPr>
      <w:r>
        <w:rPr>
          <w:rFonts w:ascii="Arial" w:hAnsi="Arial"/>
          <w:color w:val="000000"/>
          <w:sz w:val="22"/>
        </w:rPr>
        <w:t>c</w:t>
      </w:r>
      <w:r w:rsidR="00F3324E">
        <w:rPr>
          <w:rFonts w:ascii="Arial" w:hAnsi="Arial"/>
          <w:color w:val="000000"/>
          <w:sz w:val="22"/>
        </w:rPr>
        <w:t xml:space="preserve">he sin dalla presentazione della domanda di partecipazione alla gara, in caso di aggiudicazione dell’appalto, si impegna a rispettare e a far rispettare le clausole previste dagli artt. 51, 52 e 53 della L.R. n. 3/07 e </w:t>
      </w:r>
      <w:proofErr w:type="spellStart"/>
      <w:r w:rsidR="00F3324E">
        <w:rPr>
          <w:rFonts w:ascii="Arial" w:hAnsi="Arial"/>
          <w:color w:val="000000"/>
          <w:sz w:val="22"/>
        </w:rPr>
        <w:t>s.m.i.</w:t>
      </w:r>
      <w:proofErr w:type="spellEnd"/>
      <w:r w:rsidR="00F3324E">
        <w:rPr>
          <w:rFonts w:ascii="Arial" w:hAnsi="Arial"/>
          <w:color w:val="000000"/>
          <w:sz w:val="22"/>
        </w:rPr>
        <w:t>;</w:t>
      </w:r>
    </w:p>
    <w:p w14:paraId="5FDB0736" w14:textId="6A0F82BC" w:rsidR="00F3324E" w:rsidRDefault="007F4293" w:rsidP="004F5164">
      <w:pPr>
        <w:numPr>
          <w:ilvl w:val="0"/>
          <w:numId w:val="8"/>
        </w:numPr>
        <w:spacing w:line="300" w:lineRule="exact"/>
        <w:ind w:right="-91"/>
        <w:jc w:val="both"/>
        <w:rPr>
          <w:rFonts w:ascii="Arial" w:hAnsi="Arial"/>
          <w:color w:val="000000"/>
          <w:sz w:val="22"/>
        </w:rPr>
      </w:pPr>
      <w:r>
        <w:rPr>
          <w:rFonts w:ascii="Arial" w:hAnsi="Arial"/>
          <w:color w:val="000000"/>
          <w:sz w:val="22"/>
        </w:rPr>
        <w:t>d</w:t>
      </w:r>
      <w:r w:rsidR="00F3324E">
        <w:rPr>
          <w:rFonts w:ascii="Arial" w:hAnsi="Arial"/>
          <w:color w:val="000000"/>
          <w:sz w:val="22"/>
        </w:rPr>
        <w:t xml:space="preserve">i aver adottato tutto quanto previsto dall’art. 19, commi 4, 5, 6 e 7 del Regolamento di attuazione della legge regionale n. 3 del 27/02/2007 e </w:t>
      </w:r>
      <w:proofErr w:type="spellStart"/>
      <w:r w:rsidR="00F3324E">
        <w:rPr>
          <w:rFonts w:ascii="Arial" w:hAnsi="Arial"/>
          <w:color w:val="000000"/>
          <w:sz w:val="22"/>
        </w:rPr>
        <w:t>s.m.i.</w:t>
      </w:r>
      <w:proofErr w:type="spellEnd"/>
      <w:r w:rsidR="00F3324E">
        <w:rPr>
          <w:rFonts w:ascii="Arial" w:hAnsi="Arial"/>
          <w:color w:val="000000"/>
          <w:sz w:val="22"/>
        </w:rPr>
        <w:t xml:space="preserve"> “Disciplina dei lavori pubblici, dei servizi e delle forniture in Campania”;</w:t>
      </w:r>
    </w:p>
    <w:p w14:paraId="3D7E6756" w14:textId="4ABBC594" w:rsidR="00F3324E" w:rsidRDefault="007F4293" w:rsidP="001775BC">
      <w:pPr>
        <w:numPr>
          <w:ilvl w:val="0"/>
          <w:numId w:val="8"/>
        </w:numPr>
        <w:spacing w:line="300" w:lineRule="exact"/>
        <w:ind w:left="714" w:right="-91" w:hanging="357"/>
        <w:jc w:val="both"/>
        <w:rPr>
          <w:rFonts w:ascii="Arial" w:hAnsi="Arial"/>
          <w:color w:val="000000"/>
          <w:sz w:val="22"/>
        </w:rPr>
      </w:pPr>
      <w:r>
        <w:rPr>
          <w:rFonts w:ascii="Arial" w:hAnsi="Arial"/>
          <w:color w:val="000000"/>
          <w:sz w:val="22"/>
        </w:rPr>
        <w:t>d</w:t>
      </w:r>
      <w:r w:rsidR="00F3324E">
        <w:rPr>
          <w:rFonts w:ascii="Arial" w:hAnsi="Arial"/>
          <w:color w:val="000000"/>
          <w:sz w:val="22"/>
        </w:rPr>
        <w:t>i essere a conoscenza che, qualora l’esercizio delle funzioni della stazione appaltante in materia dei rifiuti sia trasferito agli ATO (Ambiti Territoriali Ottimali), così come previsto e disciplinato dall’art. 23 della L.R. n. 14/2016 o sia individuato un sub ambito o un nuovo gestore del servizio integrato da parte dell’Ente d’Ambito, la Stazione appaltante potrà recedere dal contratto sin dal momento del trasferimento delle funzioni, senza alcuna pretesa da parte dell’aggiudicatario;</w:t>
      </w:r>
    </w:p>
    <w:p w14:paraId="4FCD99F5" w14:textId="77777777" w:rsidR="00F3324E" w:rsidRPr="001775BC" w:rsidRDefault="00F3324E" w:rsidP="001775BC">
      <w:pPr>
        <w:pStyle w:val="BodyTextIndent31"/>
        <w:numPr>
          <w:ilvl w:val="0"/>
          <w:numId w:val="8"/>
        </w:numPr>
        <w:spacing w:line="300" w:lineRule="exact"/>
        <w:rPr>
          <w:rFonts w:ascii="Arial" w:eastAsia="Times New Roman" w:hAnsi="Arial"/>
          <w:color w:val="000000"/>
          <w:sz w:val="22"/>
          <w:szCs w:val="24"/>
          <w:lang w:eastAsia="it-IT"/>
        </w:rPr>
      </w:pPr>
      <w:r w:rsidRPr="001775BC">
        <w:rPr>
          <w:rFonts w:ascii="Arial" w:eastAsia="Times New Roman" w:hAnsi="Arial"/>
          <w:color w:val="000000"/>
          <w:sz w:val="22"/>
          <w:szCs w:val="24"/>
          <w:lang w:eastAsia="it-IT"/>
        </w:rPr>
        <w:t>di mantenere le seguenti posizioni previdenziali ed assicurative (INPS: sede di ___________, matricola n. __________; INAIL: sede di _____________, matricola n. _______________; Cassa Edile di ______________, matricola n. ____________ nonché di essere in regola con i versamenti previsti per il rilascio della certificazione di regolarità contributiva, sia nei confronti dell’INPS che nei confronti dei Fondi di categoria;</w:t>
      </w:r>
    </w:p>
    <w:p w14:paraId="1D982C97" w14:textId="77777777" w:rsidR="00F3324E" w:rsidRPr="001775BC" w:rsidRDefault="00F3324E" w:rsidP="001775BC">
      <w:pPr>
        <w:pStyle w:val="BodyTextIndent31"/>
        <w:numPr>
          <w:ilvl w:val="0"/>
          <w:numId w:val="8"/>
        </w:numPr>
        <w:spacing w:line="300" w:lineRule="exact"/>
        <w:rPr>
          <w:rFonts w:ascii="Arial" w:eastAsia="Times New Roman" w:hAnsi="Arial"/>
          <w:color w:val="000000"/>
          <w:sz w:val="22"/>
          <w:szCs w:val="24"/>
          <w:lang w:eastAsia="it-IT"/>
        </w:rPr>
      </w:pPr>
      <w:r w:rsidRPr="001775BC">
        <w:rPr>
          <w:rFonts w:ascii="Arial" w:eastAsia="Times New Roman" w:hAnsi="Arial"/>
          <w:color w:val="000000"/>
          <w:sz w:val="22"/>
          <w:szCs w:val="24"/>
          <w:lang w:eastAsia="it-IT"/>
        </w:rPr>
        <w:t>di applicare a favore dei lavoratori dipendenti e, se cooperativa anche verso i soci, condizioni normative e retributive non inferiori a quelli risultanti dai contratti di lavoro e dagli accordi locali in cui si svolgono i lavori;</w:t>
      </w:r>
    </w:p>
    <w:p w14:paraId="71F35580" w14:textId="3DE65003" w:rsidR="00F3324E" w:rsidRPr="001775BC" w:rsidRDefault="00F3324E" w:rsidP="001775BC">
      <w:pPr>
        <w:pStyle w:val="BodyTextIndent31"/>
        <w:numPr>
          <w:ilvl w:val="0"/>
          <w:numId w:val="8"/>
        </w:numPr>
        <w:spacing w:line="300" w:lineRule="exact"/>
        <w:rPr>
          <w:rFonts w:ascii="Arial" w:eastAsia="Times New Roman" w:hAnsi="Arial"/>
          <w:color w:val="000000"/>
          <w:sz w:val="22"/>
          <w:szCs w:val="24"/>
          <w:lang w:eastAsia="it-IT"/>
        </w:rPr>
      </w:pPr>
      <w:r w:rsidRPr="001775BC">
        <w:rPr>
          <w:rFonts w:ascii="Arial" w:eastAsia="Times New Roman" w:hAnsi="Arial"/>
          <w:color w:val="000000"/>
          <w:sz w:val="22"/>
          <w:szCs w:val="24"/>
          <w:lang w:eastAsia="it-IT"/>
        </w:rPr>
        <w:t xml:space="preserve">di avere adempiuto, all’interno della propria azienda, agli obblighi di sicurezza previsti dalla vigente normativa, ai sensi del </w:t>
      </w:r>
      <w:proofErr w:type="spellStart"/>
      <w:r w:rsidRPr="001775BC">
        <w:rPr>
          <w:rFonts w:ascii="Arial" w:eastAsia="Times New Roman" w:hAnsi="Arial"/>
          <w:color w:val="000000"/>
          <w:sz w:val="22"/>
          <w:szCs w:val="24"/>
          <w:lang w:eastAsia="it-IT"/>
        </w:rPr>
        <w:t>D.Lgs.</w:t>
      </w:r>
      <w:proofErr w:type="spellEnd"/>
      <w:r w:rsidRPr="001775BC">
        <w:rPr>
          <w:rFonts w:ascii="Arial" w:eastAsia="Times New Roman" w:hAnsi="Arial"/>
          <w:color w:val="000000"/>
          <w:sz w:val="22"/>
          <w:szCs w:val="24"/>
          <w:lang w:eastAsia="it-IT"/>
        </w:rPr>
        <w:t xml:space="preserve"> n. 81/2008 e </w:t>
      </w:r>
      <w:proofErr w:type="spellStart"/>
      <w:r w:rsidRPr="001775BC">
        <w:rPr>
          <w:rFonts w:ascii="Arial" w:eastAsia="Times New Roman" w:hAnsi="Arial"/>
          <w:color w:val="000000"/>
          <w:sz w:val="22"/>
          <w:szCs w:val="24"/>
          <w:lang w:eastAsia="it-IT"/>
        </w:rPr>
        <w:t>s.m.i.</w:t>
      </w:r>
      <w:proofErr w:type="spellEnd"/>
      <w:r w:rsidRPr="001775BC">
        <w:rPr>
          <w:rFonts w:ascii="Arial" w:eastAsia="Times New Roman" w:hAnsi="Arial"/>
          <w:color w:val="000000"/>
          <w:sz w:val="22"/>
          <w:szCs w:val="24"/>
          <w:lang w:eastAsia="it-IT"/>
        </w:rPr>
        <w:t>;</w:t>
      </w:r>
    </w:p>
    <w:p w14:paraId="1F23F5A1" w14:textId="77777777" w:rsidR="00F3324E" w:rsidRPr="001775BC" w:rsidRDefault="00F3324E" w:rsidP="001775BC">
      <w:pPr>
        <w:pStyle w:val="BodyTextIndent31"/>
        <w:numPr>
          <w:ilvl w:val="0"/>
          <w:numId w:val="8"/>
        </w:numPr>
        <w:spacing w:line="300" w:lineRule="exact"/>
        <w:rPr>
          <w:rFonts w:ascii="Arial" w:eastAsia="Times New Roman" w:hAnsi="Arial"/>
          <w:color w:val="000000"/>
          <w:sz w:val="22"/>
          <w:szCs w:val="24"/>
          <w:lang w:eastAsia="it-IT"/>
        </w:rPr>
      </w:pPr>
      <w:r w:rsidRPr="001775BC">
        <w:rPr>
          <w:rFonts w:ascii="Arial" w:eastAsia="Times New Roman" w:hAnsi="Arial"/>
          <w:color w:val="000000"/>
          <w:sz w:val="22"/>
          <w:szCs w:val="24"/>
          <w:lang w:eastAsia="it-IT"/>
        </w:rPr>
        <w:t xml:space="preserve">di non essere incorso, nel biennio precedente, nei provvedimenti previsti dall’art. 44 del </w:t>
      </w:r>
      <w:proofErr w:type="spellStart"/>
      <w:r w:rsidRPr="001775BC">
        <w:rPr>
          <w:rFonts w:ascii="Arial" w:eastAsia="Times New Roman" w:hAnsi="Arial"/>
          <w:color w:val="000000"/>
          <w:sz w:val="22"/>
          <w:szCs w:val="24"/>
          <w:lang w:eastAsia="it-IT"/>
        </w:rPr>
        <w:t>D.Lgs</w:t>
      </w:r>
      <w:proofErr w:type="spellEnd"/>
      <w:r w:rsidRPr="001775BC">
        <w:rPr>
          <w:rFonts w:ascii="Arial" w:eastAsia="Times New Roman" w:hAnsi="Arial"/>
          <w:color w:val="000000"/>
          <w:sz w:val="22"/>
          <w:szCs w:val="24"/>
          <w:lang w:eastAsia="it-IT"/>
        </w:rPr>
        <w:t xml:space="preserve"> 25.07.1998, n. 286 sulla disciplina dell’immigrazione, emanati per gravi </w:t>
      </w:r>
      <w:r w:rsidRPr="001775BC">
        <w:rPr>
          <w:rFonts w:ascii="Arial" w:eastAsia="Times New Roman" w:hAnsi="Arial"/>
          <w:color w:val="000000"/>
          <w:sz w:val="22"/>
          <w:szCs w:val="24"/>
          <w:lang w:eastAsia="it-IT"/>
        </w:rPr>
        <w:tab/>
        <w:t>comportamenti ed atti discriminatori;</w:t>
      </w:r>
    </w:p>
    <w:p w14:paraId="4192EB25" w14:textId="77777777" w:rsidR="00F3324E" w:rsidRPr="001775BC" w:rsidRDefault="00F3324E" w:rsidP="001775BC">
      <w:pPr>
        <w:pStyle w:val="BodyTextIndent31"/>
        <w:numPr>
          <w:ilvl w:val="0"/>
          <w:numId w:val="8"/>
        </w:numPr>
        <w:spacing w:line="300" w:lineRule="exact"/>
        <w:rPr>
          <w:rFonts w:ascii="Arial" w:eastAsia="Times New Roman" w:hAnsi="Arial"/>
          <w:color w:val="000000"/>
          <w:sz w:val="22"/>
          <w:szCs w:val="24"/>
          <w:lang w:eastAsia="it-IT"/>
        </w:rPr>
      </w:pPr>
      <w:r w:rsidRPr="001775BC">
        <w:rPr>
          <w:rFonts w:ascii="Arial" w:eastAsia="Times New Roman" w:hAnsi="Arial"/>
          <w:color w:val="000000"/>
          <w:sz w:val="22"/>
          <w:szCs w:val="24"/>
          <w:lang w:eastAsia="it-IT"/>
        </w:rPr>
        <w:t xml:space="preserve">di impegnarsi </w:t>
      </w:r>
      <w:proofErr w:type="gramStart"/>
      <w:r w:rsidRPr="001775BC">
        <w:rPr>
          <w:rFonts w:ascii="Arial" w:eastAsia="Times New Roman" w:hAnsi="Arial"/>
          <w:color w:val="000000"/>
          <w:sz w:val="22"/>
          <w:szCs w:val="24"/>
          <w:lang w:eastAsia="it-IT"/>
        </w:rPr>
        <w:t>ad</w:t>
      </w:r>
      <w:proofErr w:type="gramEnd"/>
      <w:r w:rsidRPr="001775BC">
        <w:rPr>
          <w:rFonts w:ascii="Arial" w:eastAsia="Times New Roman" w:hAnsi="Arial"/>
          <w:color w:val="000000"/>
          <w:sz w:val="22"/>
          <w:szCs w:val="24"/>
          <w:lang w:eastAsia="it-IT"/>
        </w:rPr>
        <w:t xml:space="preserve"> aderire, ai sensi del capo 4, del D.L. 31/08/2013, n. 101, convertito in legge 30 ottobre 2013, n. 125, al Sistema di Controllo della tracciabilità dei Rifiuti (SISTRI), di cui all’art. 188-bis, comma 2, lett. a) del </w:t>
      </w:r>
      <w:proofErr w:type="spellStart"/>
      <w:r w:rsidRPr="001775BC">
        <w:rPr>
          <w:rFonts w:ascii="Arial" w:eastAsia="Times New Roman" w:hAnsi="Arial"/>
          <w:color w:val="000000"/>
          <w:sz w:val="22"/>
          <w:szCs w:val="24"/>
          <w:lang w:eastAsia="it-IT"/>
        </w:rPr>
        <w:t>D.Lgs.</w:t>
      </w:r>
      <w:proofErr w:type="spellEnd"/>
      <w:r w:rsidRPr="001775BC">
        <w:rPr>
          <w:rFonts w:ascii="Arial" w:eastAsia="Times New Roman" w:hAnsi="Arial"/>
          <w:color w:val="000000"/>
          <w:sz w:val="22"/>
          <w:szCs w:val="24"/>
          <w:lang w:eastAsia="it-IT"/>
        </w:rPr>
        <w:t xml:space="preserve"> n. 152/2006 e </w:t>
      </w:r>
      <w:proofErr w:type="spellStart"/>
      <w:r w:rsidRPr="001775BC">
        <w:rPr>
          <w:rFonts w:ascii="Arial" w:eastAsia="Times New Roman" w:hAnsi="Arial"/>
          <w:color w:val="000000"/>
          <w:sz w:val="22"/>
          <w:szCs w:val="24"/>
          <w:lang w:eastAsia="it-IT"/>
        </w:rPr>
        <w:t>s.m.i.</w:t>
      </w:r>
      <w:proofErr w:type="spellEnd"/>
      <w:r w:rsidRPr="001775BC">
        <w:rPr>
          <w:rFonts w:ascii="Arial" w:eastAsia="Times New Roman" w:hAnsi="Arial"/>
          <w:color w:val="000000"/>
          <w:sz w:val="22"/>
          <w:szCs w:val="24"/>
          <w:lang w:eastAsia="it-IT"/>
        </w:rPr>
        <w:t xml:space="preserve">; </w:t>
      </w:r>
    </w:p>
    <w:p w14:paraId="3C53B31F" w14:textId="395248D9" w:rsidR="00F3324E" w:rsidRPr="001775BC" w:rsidRDefault="00F3324E" w:rsidP="001775BC">
      <w:pPr>
        <w:pStyle w:val="BodyTextIndent31"/>
        <w:spacing w:line="300" w:lineRule="exact"/>
        <w:ind w:left="644"/>
        <w:rPr>
          <w:rFonts w:ascii="Arial" w:eastAsia="Times New Roman" w:hAnsi="Arial"/>
          <w:color w:val="000000"/>
          <w:sz w:val="22"/>
          <w:szCs w:val="24"/>
          <w:lang w:eastAsia="it-IT"/>
        </w:rPr>
      </w:pPr>
      <w:r w:rsidRPr="001775BC">
        <w:rPr>
          <w:rFonts w:ascii="Arial" w:eastAsia="Times New Roman" w:hAnsi="Arial"/>
          <w:color w:val="000000"/>
          <w:sz w:val="22"/>
          <w:szCs w:val="24"/>
          <w:lang w:eastAsia="it-IT"/>
        </w:rPr>
        <w:t xml:space="preserve">In caso di Raggruppamento tale impegno all’adesione </w:t>
      </w:r>
      <w:proofErr w:type="gramStart"/>
      <w:r w:rsidRPr="001775BC">
        <w:rPr>
          <w:rFonts w:ascii="Arial" w:eastAsia="Times New Roman" w:hAnsi="Arial"/>
          <w:color w:val="000000"/>
          <w:sz w:val="22"/>
          <w:szCs w:val="24"/>
          <w:lang w:eastAsia="it-IT"/>
        </w:rPr>
        <w:t>deve essere confermata</w:t>
      </w:r>
      <w:proofErr w:type="gramEnd"/>
      <w:r w:rsidRPr="001775BC">
        <w:rPr>
          <w:rFonts w:ascii="Arial" w:eastAsia="Times New Roman" w:hAnsi="Arial"/>
          <w:color w:val="000000"/>
          <w:sz w:val="22"/>
          <w:szCs w:val="24"/>
          <w:lang w:eastAsia="it-IT"/>
        </w:rPr>
        <w:t xml:space="preserve"> da tutte le imprese costituenti il Raggruppamento. Analogamente anche per i Consorzi.</w:t>
      </w:r>
    </w:p>
    <w:p w14:paraId="720B8D71" w14:textId="3D302682" w:rsidR="00F3324E" w:rsidRPr="001775BC" w:rsidRDefault="00F3324E" w:rsidP="001775BC">
      <w:pPr>
        <w:pStyle w:val="BodyTextIndent31"/>
        <w:numPr>
          <w:ilvl w:val="0"/>
          <w:numId w:val="8"/>
        </w:numPr>
        <w:spacing w:line="300" w:lineRule="exact"/>
        <w:rPr>
          <w:rFonts w:ascii="Arial" w:eastAsia="Times New Roman" w:hAnsi="Arial"/>
          <w:color w:val="000000"/>
          <w:sz w:val="22"/>
          <w:szCs w:val="24"/>
          <w:lang w:eastAsia="it-IT"/>
        </w:rPr>
      </w:pPr>
      <w:r w:rsidRPr="001775BC">
        <w:rPr>
          <w:rFonts w:ascii="Arial" w:eastAsia="Times New Roman" w:hAnsi="Arial"/>
          <w:color w:val="000000"/>
          <w:sz w:val="22"/>
          <w:szCs w:val="24"/>
          <w:lang w:eastAsia="it-IT"/>
        </w:rPr>
        <w:t>di essere informato, ai sensi del Regolamento UE 2016/679 del 27 aprile 2016 relativo alla “Protezione delle persone fisiche con riguardo al trattamento dei dati personali, nonché alla libera circolazione di tali dati” in vigore al 28 maggio 2018.</w:t>
      </w:r>
    </w:p>
    <w:p w14:paraId="7B422CA7" w14:textId="34B8044C" w:rsidR="00F3324E" w:rsidRDefault="00F3324E" w:rsidP="00F3324E">
      <w:pPr>
        <w:pStyle w:val="BodyTextIndent31"/>
        <w:rPr>
          <w:rFonts w:ascii="Arial" w:hAnsi="Arial" w:cs="Arial"/>
          <w:sz w:val="22"/>
          <w:szCs w:val="22"/>
        </w:rPr>
      </w:pPr>
    </w:p>
    <w:p w14:paraId="7BE60255" w14:textId="77777777" w:rsidR="00FE28E8" w:rsidRDefault="00FE28E8" w:rsidP="00FE28E8">
      <w:pPr>
        <w:spacing w:line="300" w:lineRule="exact"/>
        <w:ind w:right="-91"/>
        <w:jc w:val="both"/>
        <w:rPr>
          <w:rFonts w:ascii="Arial" w:hAnsi="Arial"/>
          <w:color w:val="000000"/>
          <w:sz w:val="22"/>
        </w:rPr>
      </w:pPr>
    </w:p>
    <w:p w14:paraId="0EB96C47" w14:textId="77777777" w:rsidR="004C7CDA" w:rsidRDefault="004C7CDA" w:rsidP="004C7CDA">
      <w:pPr>
        <w:spacing w:line="360" w:lineRule="auto"/>
        <w:rPr>
          <w:rFonts w:ascii="Arial" w:hAnsi="Arial"/>
          <w:color w:val="000000"/>
          <w:sz w:val="22"/>
        </w:rPr>
      </w:pPr>
      <w:r>
        <w:rPr>
          <w:rFonts w:ascii="Arial" w:hAnsi="Arial"/>
          <w:color w:val="000000"/>
          <w:sz w:val="22"/>
        </w:rPr>
        <w:t>Allegato:</w:t>
      </w:r>
    </w:p>
    <w:p w14:paraId="7A7B9C08" w14:textId="77777777" w:rsidR="004C7CDA" w:rsidRDefault="004C7CDA" w:rsidP="004C7CDA">
      <w:pPr>
        <w:spacing w:line="360" w:lineRule="auto"/>
        <w:rPr>
          <w:rFonts w:ascii="Arial" w:hAnsi="Arial"/>
          <w:color w:val="000000"/>
          <w:sz w:val="22"/>
        </w:rPr>
      </w:pPr>
      <w:r>
        <w:rPr>
          <w:rFonts w:ascii="Arial" w:hAnsi="Arial"/>
          <w:color w:val="000000"/>
          <w:sz w:val="22"/>
        </w:rPr>
        <w:t>Copia fotostatica documento d’identità in corso di validità</w:t>
      </w:r>
    </w:p>
    <w:p w14:paraId="75446744" w14:textId="77777777" w:rsidR="007F4293" w:rsidRDefault="004C7CDA" w:rsidP="004C7CDA">
      <w:pPr>
        <w:spacing w:line="360" w:lineRule="auto"/>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p>
    <w:p w14:paraId="731DE09B" w14:textId="0D30536C" w:rsidR="004C7CDA" w:rsidRPr="007475DB" w:rsidRDefault="007F4293" w:rsidP="004C7CDA">
      <w:pPr>
        <w:spacing w:line="360" w:lineRule="auto"/>
        <w:rPr>
          <w:rFonts w:ascii="Arial" w:hAnsi="Arial"/>
          <w:b/>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sidR="004C7CDA">
        <w:rPr>
          <w:rFonts w:ascii="Arial" w:hAnsi="Arial"/>
          <w:color w:val="000000"/>
          <w:sz w:val="22"/>
        </w:rPr>
        <w:tab/>
      </w:r>
      <w:r w:rsidR="004C7CDA">
        <w:rPr>
          <w:rFonts w:ascii="Arial" w:hAnsi="Arial"/>
          <w:color w:val="000000"/>
          <w:sz w:val="22"/>
        </w:rPr>
        <w:tab/>
      </w:r>
      <w:r w:rsidR="004C7CDA">
        <w:rPr>
          <w:rFonts w:ascii="Arial" w:hAnsi="Arial"/>
          <w:color w:val="000000"/>
          <w:sz w:val="22"/>
        </w:rPr>
        <w:tab/>
      </w:r>
      <w:r w:rsidR="004C7CDA">
        <w:rPr>
          <w:rFonts w:ascii="Arial" w:hAnsi="Arial"/>
          <w:color w:val="000000"/>
          <w:sz w:val="22"/>
        </w:rPr>
        <w:tab/>
      </w:r>
      <w:r w:rsidR="004C7CDA" w:rsidRPr="007475DB">
        <w:rPr>
          <w:rFonts w:ascii="Arial" w:hAnsi="Arial"/>
          <w:b/>
          <w:color w:val="000000"/>
          <w:sz w:val="22"/>
        </w:rPr>
        <w:t>FIRMA</w:t>
      </w:r>
    </w:p>
    <w:p w14:paraId="41F468FF" w14:textId="77777777" w:rsidR="00FE28E8" w:rsidRDefault="00FE28E8" w:rsidP="00FE28E8">
      <w:pPr>
        <w:spacing w:line="300" w:lineRule="exact"/>
        <w:ind w:right="-91"/>
        <w:jc w:val="both"/>
        <w:rPr>
          <w:rFonts w:ascii="Arial" w:hAnsi="Arial"/>
          <w:color w:val="000000"/>
          <w:sz w:val="22"/>
        </w:rPr>
      </w:pPr>
    </w:p>
    <w:sectPr w:rsidR="00FE28E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88993" w14:textId="77777777" w:rsidR="00350AF2" w:rsidRDefault="00350AF2" w:rsidP="00350AF2">
      <w:r>
        <w:separator/>
      </w:r>
    </w:p>
  </w:endnote>
  <w:endnote w:type="continuationSeparator" w:id="0">
    <w:p w14:paraId="22BF2936" w14:textId="77777777" w:rsidR="00350AF2" w:rsidRDefault="00350AF2" w:rsidP="0035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74FDA" w14:textId="77777777" w:rsidR="00350AF2" w:rsidRDefault="00350AF2" w:rsidP="00350AF2">
      <w:r>
        <w:separator/>
      </w:r>
    </w:p>
  </w:footnote>
  <w:footnote w:type="continuationSeparator" w:id="0">
    <w:p w14:paraId="05D1CD79" w14:textId="77777777" w:rsidR="00350AF2" w:rsidRDefault="00350AF2" w:rsidP="00350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9463D" w14:textId="77777777" w:rsidR="00350AF2" w:rsidRDefault="00350AF2" w:rsidP="00350AF2">
    <w:pPr>
      <w:autoSpaceDE w:val="0"/>
      <w:autoSpaceDN w:val="0"/>
      <w:adjustRightInd w:val="0"/>
      <w:ind w:left="540" w:right="278"/>
      <w:jc w:val="right"/>
      <w:rPr>
        <w:rFonts w:ascii="Arial" w:hAnsi="Arial" w:cs="Arial"/>
        <w:sz w:val="20"/>
        <w:szCs w:val="20"/>
      </w:rPr>
    </w:pPr>
  </w:p>
  <w:p w14:paraId="5B7ADC1A" w14:textId="599C522C" w:rsidR="00350AF2" w:rsidRPr="00350AF2" w:rsidRDefault="00350AF2" w:rsidP="00350AF2">
    <w:pPr>
      <w:autoSpaceDE w:val="0"/>
      <w:autoSpaceDN w:val="0"/>
      <w:adjustRightInd w:val="0"/>
      <w:ind w:left="540" w:right="278"/>
      <w:jc w:val="right"/>
      <w:rPr>
        <w:rFonts w:ascii="Arial" w:hAnsi="Arial" w:cs="Arial"/>
        <w:sz w:val="20"/>
        <w:szCs w:val="20"/>
      </w:rPr>
    </w:pPr>
    <w:r w:rsidRPr="00350AF2">
      <w:rPr>
        <w:rFonts w:ascii="Arial" w:hAnsi="Arial" w:cs="Arial"/>
        <w:sz w:val="20"/>
        <w:szCs w:val="20"/>
      </w:rPr>
      <w:t>(in carta semplice)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A2479"/>
    <w:multiLevelType w:val="singleLevel"/>
    <w:tmpl w:val="0410000F"/>
    <w:lvl w:ilvl="0">
      <w:start w:val="1"/>
      <w:numFmt w:val="decimal"/>
      <w:lvlText w:val="%1."/>
      <w:lvlJc w:val="left"/>
      <w:pPr>
        <w:tabs>
          <w:tab w:val="num" w:pos="360"/>
        </w:tabs>
        <w:ind w:left="360" w:hanging="360"/>
      </w:pPr>
      <w:rPr>
        <w:rFonts w:hint="default"/>
      </w:rPr>
    </w:lvl>
  </w:abstractNum>
  <w:abstractNum w:abstractNumId="1" w15:restartNumberingAfterBreak="0">
    <w:nsid w:val="0FEB5A62"/>
    <w:multiLevelType w:val="hybridMultilevel"/>
    <w:tmpl w:val="E8905BBA"/>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C649A"/>
    <w:multiLevelType w:val="singleLevel"/>
    <w:tmpl w:val="0410000F"/>
    <w:lvl w:ilvl="0">
      <w:start w:val="1"/>
      <w:numFmt w:val="decimal"/>
      <w:lvlText w:val="%1."/>
      <w:lvlJc w:val="left"/>
      <w:pPr>
        <w:ind w:left="720" w:hanging="360"/>
      </w:pPr>
    </w:lvl>
  </w:abstractNum>
  <w:abstractNum w:abstractNumId="3" w15:restartNumberingAfterBreak="0">
    <w:nsid w:val="26651EA8"/>
    <w:multiLevelType w:val="singleLevel"/>
    <w:tmpl w:val="A7504034"/>
    <w:lvl w:ilvl="0">
      <w:start w:val="8"/>
      <w:numFmt w:val="bullet"/>
      <w:lvlText w:val="-"/>
      <w:lvlJc w:val="left"/>
      <w:pPr>
        <w:tabs>
          <w:tab w:val="num" w:pos="720"/>
        </w:tabs>
        <w:ind w:left="720" w:hanging="360"/>
      </w:pPr>
      <w:rPr>
        <w:rFonts w:ascii="Times New Roman" w:hAnsi="Times New Roman" w:hint="default"/>
      </w:rPr>
    </w:lvl>
  </w:abstractNum>
  <w:abstractNum w:abstractNumId="4" w15:restartNumberingAfterBreak="0">
    <w:nsid w:val="341545DD"/>
    <w:multiLevelType w:val="hybridMultilevel"/>
    <w:tmpl w:val="AD66BF26"/>
    <w:lvl w:ilvl="0" w:tplc="49B4FCEE">
      <w:start w:val="1"/>
      <w:numFmt w:val="bullet"/>
      <w:lvlText w:val="-"/>
      <w:lvlJc w:val="left"/>
      <w:pPr>
        <w:tabs>
          <w:tab w:val="num" w:pos="720"/>
        </w:tabs>
        <w:ind w:left="720" w:hanging="360"/>
      </w:pPr>
      <w:rPr>
        <w:rFonts w:ascii="Times New Roman" w:eastAsia="Times New Roman" w:hAnsi="Times New Roman" w:cs="Times New Roman" w:hint="default"/>
      </w:rPr>
    </w:lvl>
    <w:lvl w:ilvl="1" w:tplc="C4B0264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C6C2A30"/>
    <w:multiLevelType w:val="hybridMultilevel"/>
    <w:tmpl w:val="AD66BF26"/>
    <w:lvl w:ilvl="0" w:tplc="49B4FCEE">
      <w:start w:val="1"/>
      <w:numFmt w:val="bullet"/>
      <w:lvlText w:val="-"/>
      <w:lvlJc w:val="left"/>
      <w:pPr>
        <w:tabs>
          <w:tab w:val="num" w:pos="720"/>
        </w:tabs>
        <w:ind w:left="720" w:hanging="360"/>
      </w:pPr>
      <w:rPr>
        <w:rFonts w:ascii="Times New Roman" w:eastAsia="Times New Roman" w:hAnsi="Times New Roman" w:cs="Times New Roman" w:hint="default"/>
      </w:rPr>
    </w:lvl>
    <w:lvl w:ilvl="1" w:tplc="C4B02640">
      <w:start w:val="1"/>
      <w:numFmt w:val="lowerLetter"/>
      <w:lvlText w:val="%2."/>
      <w:lvlJc w:val="left"/>
      <w:pPr>
        <w:tabs>
          <w:tab w:val="num" w:pos="1800"/>
        </w:tabs>
        <w:ind w:left="1800" w:hanging="360"/>
      </w:pPr>
      <w:rPr>
        <w:rFonts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3DE410E1"/>
    <w:multiLevelType w:val="hybridMultilevel"/>
    <w:tmpl w:val="5EA6644E"/>
    <w:lvl w:ilvl="0" w:tplc="47BC86E4">
      <w:start w:val="1"/>
      <w:numFmt w:val="lowerLetter"/>
      <w:lvlText w:val="%1)"/>
      <w:lvlJc w:val="left"/>
      <w:pPr>
        <w:tabs>
          <w:tab w:val="num" w:pos="644"/>
        </w:tabs>
        <w:ind w:left="644" w:hanging="360"/>
      </w:pPr>
      <w:rPr>
        <w:rFonts w:cs="Times New Roman" w:hint="default"/>
      </w:rPr>
    </w:lvl>
    <w:lvl w:ilvl="1" w:tplc="04100019" w:tentative="1">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7" w15:restartNumberingAfterBreak="0">
    <w:nsid w:val="745A035D"/>
    <w:multiLevelType w:val="hybridMultilevel"/>
    <w:tmpl w:val="AD66BF26"/>
    <w:lvl w:ilvl="0" w:tplc="49B4FCEE">
      <w:start w:val="1"/>
      <w:numFmt w:val="bullet"/>
      <w:lvlText w:val="-"/>
      <w:lvlJc w:val="left"/>
      <w:pPr>
        <w:tabs>
          <w:tab w:val="num" w:pos="720"/>
        </w:tabs>
        <w:ind w:left="720" w:hanging="360"/>
      </w:pPr>
      <w:rPr>
        <w:rFonts w:ascii="Times New Roman" w:eastAsia="Times New Roman" w:hAnsi="Times New Roman" w:cs="Times New Roman" w:hint="default"/>
      </w:rPr>
    </w:lvl>
    <w:lvl w:ilvl="1" w:tplc="C4B02640">
      <w:start w:val="1"/>
      <w:numFmt w:val="lowerLetter"/>
      <w:lvlText w:val="%2."/>
      <w:lvlJc w:val="left"/>
      <w:pPr>
        <w:tabs>
          <w:tab w:val="num" w:pos="1800"/>
        </w:tabs>
        <w:ind w:left="1800" w:hanging="360"/>
      </w:pPr>
      <w:rPr>
        <w:rFonts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8" w15:restartNumberingAfterBreak="0">
    <w:nsid w:val="781478BE"/>
    <w:multiLevelType w:val="hybridMultilevel"/>
    <w:tmpl w:val="B53AE5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7"/>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E8"/>
    <w:rsid w:val="001775BC"/>
    <w:rsid w:val="00350AF2"/>
    <w:rsid w:val="004C7CDA"/>
    <w:rsid w:val="004F5164"/>
    <w:rsid w:val="007F4293"/>
    <w:rsid w:val="00AA37DB"/>
    <w:rsid w:val="00CB7417"/>
    <w:rsid w:val="00E566DE"/>
    <w:rsid w:val="00F3324E"/>
    <w:rsid w:val="00FE28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1989"/>
  <w15:chartTrackingRefBased/>
  <w15:docId w15:val="{00A28C78-ED4F-4D0A-8B15-E88F67DE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28E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E28E8"/>
    <w:pPr>
      <w:keepNext/>
      <w:spacing w:before="240" w:after="60"/>
      <w:outlineLvl w:val="0"/>
    </w:pPr>
    <w:rPr>
      <w:rFonts w:ascii="Arial" w:hAnsi="Arial"/>
      <w:b/>
      <w:kern w:val="28"/>
      <w:sz w:val="28"/>
      <w:szCs w:val="20"/>
    </w:rPr>
  </w:style>
  <w:style w:type="paragraph" w:styleId="Titolo2">
    <w:name w:val="heading 2"/>
    <w:basedOn w:val="Normale"/>
    <w:next w:val="Normale"/>
    <w:link w:val="Titolo2Carattere"/>
    <w:qFormat/>
    <w:rsid w:val="00FE28E8"/>
    <w:pPr>
      <w:keepNext/>
      <w:spacing w:before="240" w:after="60"/>
      <w:outlineLvl w:val="1"/>
    </w:pPr>
    <w:rPr>
      <w:rFonts w:ascii="Arial" w:hAnsi="Arial"/>
      <w:b/>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28E8"/>
    <w:rPr>
      <w:rFonts w:ascii="Arial" w:eastAsia="Times New Roman" w:hAnsi="Arial" w:cs="Times New Roman"/>
      <w:b/>
      <w:kern w:val="28"/>
      <w:sz w:val="28"/>
      <w:szCs w:val="20"/>
      <w:lang w:eastAsia="it-IT"/>
    </w:rPr>
  </w:style>
  <w:style w:type="character" w:customStyle="1" w:styleId="Titolo2Carattere">
    <w:name w:val="Titolo 2 Carattere"/>
    <w:basedOn w:val="Carpredefinitoparagrafo"/>
    <w:link w:val="Titolo2"/>
    <w:rsid w:val="00FE28E8"/>
    <w:rPr>
      <w:rFonts w:ascii="Arial" w:eastAsia="Times New Roman" w:hAnsi="Arial" w:cs="Times New Roman"/>
      <w:b/>
      <w:i/>
      <w:sz w:val="24"/>
      <w:szCs w:val="20"/>
      <w:lang w:eastAsia="it-IT"/>
    </w:rPr>
  </w:style>
  <w:style w:type="paragraph" w:styleId="Corpotesto">
    <w:name w:val="Body Text"/>
    <w:basedOn w:val="Normale"/>
    <w:link w:val="CorpotestoCarattere"/>
    <w:rsid w:val="00FE28E8"/>
    <w:pPr>
      <w:spacing w:before="120" w:after="120" w:line="240" w:lineRule="atLeast"/>
      <w:jc w:val="both"/>
    </w:pPr>
    <w:rPr>
      <w:rFonts w:ascii="Arial" w:hAnsi="Arial"/>
      <w:i/>
      <w:sz w:val="22"/>
      <w:szCs w:val="20"/>
    </w:rPr>
  </w:style>
  <w:style w:type="character" w:customStyle="1" w:styleId="CorpotestoCarattere">
    <w:name w:val="Corpo testo Carattere"/>
    <w:basedOn w:val="Carpredefinitoparagrafo"/>
    <w:link w:val="Corpotesto"/>
    <w:rsid w:val="00FE28E8"/>
    <w:rPr>
      <w:rFonts w:ascii="Arial" w:eastAsia="Times New Roman" w:hAnsi="Arial" w:cs="Times New Roman"/>
      <w:i/>
      <w:szCs w:val="20"/>
      <w:lang w:eastAsia="it-IT"/>
    </w:rPr>
  </w:style>
  <w:style w:type="paragraph" w:customStyle="1" w:styleId="BodyTextIndent31">
    <w:name w:val="Body Text Indent 31"/>
    <w:basedOn w:val="Normale"/>
    <w:rsid w:val="00F3324E"/>
    <w:pPr>
      <w:suppressAutoHyphens/>
      <w:ind w:left="426"/>
      <w:jc w:val="both"/>
    </w:pPr>
    <w:rPr>
      <w:rFonts w:eastAsia="Batang"/>
      <w:szCs w:val="20"/>
      <w:lang w:eastAsia="ar-SA"/>
    </w:rPr>
  </w:style>
  <w:style w:type="paragraph" w:styleId="Intestazione">
    <w:name w:val="header"/>
    <w:basedOn w:val="Normale"/>
    <w:link w:val="IntestazioneCarattere"/>
    <w:uiPriority w:val="99"/>
    <w:unhideWhenUsed/>
    <w:rsid w:val="00350AF2"/>
    <w:pPr>
      <w:tabs>
        <w:tab w:val="center" w:pos="4819"/>
        <w:tab w:val="right" w:pos="9638"/>
      </w:tabs>
    </w:pPr>
  </w:style>
  <w:style w:type="character" w:customStyle="1" w:styleId="IntestazioneCarattere">
    <w:name w:val="Intestazione Carattere"/>
    <w:basedOn w:val="Carpredefinitoparagrafo"/>
    <w:link w:val="Intestazione"/>
    <w:uiPriority w:val="99"/>
    <w:rsid w:val="00350AF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50AF2"/>
    <w:pPr>
      <w:tabs>
        <w:tab w:val="center" w:pos="4819"/>
        <w:tab w:val="right" w:pos="9638"/>
      </w:tabs>
    </w:pPr>
  </w:style>
  <w:style w:type="character" w:customStyle="1" w:styleId="PidipaginaCarattere">
    <w:name w:val="Piè di pagina Carattere"/>
    <w:basedOn w:val="Carpredefinitoparagrafo"/>
    <w:link w:val="Pidipagina"/>
    <w:uiPriority w:val="99"/>
    <w:rsid w:val="00350AF2"/>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780</Words>
  <Characters>4448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Aversa</dc:creator>
  <cp:keywords/>
  <dc:description/>
  <cp:lastModifiedBy>Giuseppina Aversa</cp:lastModifiedBy>
  <cp:revision>3</cp:revision>
  <cp:lastPrinted>2021-03-24T12:45:00Z</cp:lastPrinted>
  <dcterms:created xsi:type="dcterms:W3CDTF">2021-03-24T11:43:00Z</dcterms:created>
  <dcterms:modified xsi:type="dcterms:W3CDTF">2021-03-26T08:52:00Z</dcterms:modified>
</cp:coreProperties>
</file>